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B93773" w14:textId="3F2F8373" w:rsidR="00685839" w:rsidRPr="00D1205F" w:rsidRDefault="00685839" w:rsidP="00D1205F">
      <w:pPr>
        <w:pStyle w:val="Tytu"/>
        <w:spacing w:after="0" w:line="360" w:lineRule="auto"/>
        <w:jc w:val="center"/>
        <w:rPr>
          <w:rFonts w:asciiTheme="majorHAnsi" w:hAnsiTheme="majorHAnsi" w:cstheme="majorHAnsi"/>
          <w:sz w:val="56"/>
          <w:szCs w:val="56"/>
        </w:rPr>
      </w:pPr>
      <w:r w:rsidRPr="00D1205F">
        <w:rPr>
          <w:rFonts w:asciiTheme="majorHAnsi" w:hAnsiTheme="majorHAnsi" w:cstheme="majorHAnsi"/>
          <w:spacing w:val="-2"/>
          <w:sz w:val="56"/>
          <w:szCs w:val="56"/>
        </w:rPr>
        <w:t xml:space="preserve">Regulamin  </w:t>
      </w:r>
      <w:r w:rsidRPr="00D1205F">
        <w:rPr>
          <w:rFonts w:asciiTheme="majorHAnsi" w:hAnsiTheme="majorHAnsi" w:cstheme="majorHAnsi"/>
          <w:sz w:val="56"/>
          <w:szCs w:val="56"/>
        </w:rPr>
        <w:t>Rajdu  Rowerowego</w:t>
      </w:r>
    </w:p>
    <w:p w14:paraId="28911AA9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§1</w:t>
      </w:r>
    </w:p>
    <w:p w14:paraId="7DBCAC46" w14:textId="1CD2A739" w:rsidR="00685839" w:rsidRPr="00D1205F" w:rsidRDefault="00685839" w:rsidP="00D1205F">
      <w:pPr>
        <w:spacing w:line="360" w:lineRule="auto"/>
        <w:ind w:left="1826" w:right="1826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2"/>
          <w:sz w:val="24"/>
          <w:szCs w:val="24"/>
        </w:rPr>
        <w:t>Postanowienia Ogólne</w:t>
      </w:r>
    </w:p>
    <w:p w14:paraId="4A29F9DB" w14:textId="31110BDC" w:rsidR="00685839" w:rsidRPr="00D1205F" w:rsidRDefault="00685839" w:rsidP="00D1205F">
      <w:pPr>
        <w:pStyle w:val="Nagwek1"/>
        <w:numPr>
          <w:ilvl w:val="0"/>
          <w:numId w:val="10"/>
        </w:numPr>
        <w:tabs>
          <w:tab w:val="left" w:pos="837"/>
        </w:tabs>
        <w:spacing w:before="0" w:after="0" w:line="360" w:lineRule="auto"/>
        <w:ind w:right="54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Celem Regulaminu jest określenie warunków uczestnictwa w rajdzie rowerowym, którego organizatorami są Lokalna Organizacja Turystyczna Region Puszczy Białowieskiej</w:t>
      </w:r>
      <w:r w:rsidR="008C5ACC">
        <w:rPr>
          <w:rFonts w:asciiTheme="majorHAnsi" w:hAnsiTheme="majorHAnsi" w:cstheme="majorHAnsi"/>
          <w:sz w:val="24"/>
          <w:szCs w:val="24"/>
        </w:rPr>
        <w:t>, grupa nieformalna „Aktywni dla Puszczy” oraz Starostwo Powiatowe w Hajnówce.</w:t>
      </w:r>
    </w:p>
    <w:p w14:paraId="0DCD1F45" w14:textId="28F4912F" w:rsidR="00685839" w:rsidRPr="008C5ACC" w:rsidRDefault="00685839" w:rsidP="008C5ACC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Wydarzenie organizowane jest  ramach projektu </w:t>
      </w:r>
      <w:r w:rsidR="008C5ACC">
        <w:rPr>
          <w:rFonts w:asciiTheme="majorHAnsi" w:hAnsiTheme="majorHAnsi" w:cstheme="majorHAnsi"/>
          <w:sz w:val="24"/>
          <w:szCs w:val="24"/>
        </w:rPr>
        <w:t>„</w:t>
      </w:r>
      <w:r w:rsidR="008C5ACC" w:rsidRPr="008C5ACC">
        <w:rPr>
          <w:rFonts w:asciiTheme="majorHAnsi" w:hAnsiTheme="majorHAnsi" w:cstheme="majorHAnsi"/>
          <w:sz w:val="24"/>
          <w:szCs w:val="24"/>
        </w:rPr>
        <w:t>Budujemy nowy produkt turystyczny - wspólnie odkrywamy królewską historię Puszczy Białowieskiej</w:t>
      </w:r>
      <w:r w:rsidR="008C5ACC">
        <w:rPr>
          <w:rFonts w:asciiTheme="majorHAnsi" w:hAnsiTheme="majorHAnsi" w:cstheme="majorHAnsi"/>
          <w:sz w:val="24"/>
          <w:szCs w:val="24"/>
        </w:rPr>
        <w:t>”.</w:t>
      </w:r>
      <w:r w:rsidR="008C5ACC" w:rsidRPr="008C5ACC">
        <w:t xml:space="preserve"> </w:t>
      </w:r>
      <w:r w:rsidR="008C5ACC" w:rsidRPr="008C5ACC">
        <w:rPr>
          <w:rFonts w:asciiTheme="majorHAnsi" w:hAnsiTheme="majorHAnsi" w:cstheme="majorHAnsi"/>
          <w:sz w:val="24"/>
          <w:szCs w:val="24"/>
        </w:rPr>
        <w:t>Inicjatywa zrealizowana w ramach projektu „Podlaskie Lokalnie NOWEFIO 2024-2026”</w:t>
      </w:r>
      <w:r w:rsidR="008C5ACC">
        <w:rPr>
          <w:rFonts w:asciiTheme="majorHAnsi" w:hAnsiTheme="majorHAnsi" w:cstheme="majorHAnsi"/>
          <w:sz w:val="24"/>
          <w:szCs w:val="24"/>
        </w:rPr>
        <w:t xml:space="preserve">. </w:t>
      </w:r>
      <w:r w:rsidR="008C5ACC" w:rsidRPr="008C5ACC">
        <w:rPr>
          <w:rFonts w:asciiTheme="majorHAnsi" w:hAnsiTheme="majorHAnsi" w:cstheme="majorHAnsi"/>
          <w:sz w:val="24"/>
          <w:szCs w:val="24"/>
        </w:rPr>
        <w:t>Sfinansowano ze środków Narodowego Instytutu Wolności – Centrum Rozwoju</w:t>
      </w:r>
      <w:r w:rsidR="008C5ACC">
        <w:rPr>
          <w:rFonts w:asciiTheme="majorHAnsi" w:hAnsiTheme="majorHAnsi" w:cstheme="majorHAnsi"/>
          <w:sz w:val="24"/>
          <w:szCs w:val="24"/>
        </w:rPr>
        <w:t xml:space="preserve"> </w:t>
      </w:r>
      <w:r w:rsidR="008C5ACC" w:rsidRPr="008C5ACC">
        <w:rPr>
          <w:rFonts w:asciiTheme="majorHAnsi" w:hAnsiTheme="majorHAnsi" w:cstheme="majorHAnsi"/>
          <w:sz w:val="24"/>
          <w:szCs w:val="24"/>
        </w:rPr>
        <w:t>Społeczeństwa Obywatelskiego w ramach Programu Fundusz Inicjatyw Obywatelskich</w:t>
      </w:r>
      <w:r w:rsidR="008C5ACC">
        <w:rPr>
          <w:rFonts w:asciiTheme="majorHAnsi" w:hAnsiTheme="majorHAnsi" w:cstheme="majorHAnsi"/>
          <w:sz w:val="24"/>
          <w:szCs w:val="24"/>
        </w:rPr>
        <w:t xml:space="preserve"> </w:t>
      </w:r>
      <w:r w:rsidR="008C5ACC" w:rsidRPr="008C5ACC">
        <w:rPr>
          <w:rFonts w:asciiTheme="majorHAnsi" w:hAnsiTheme="majorHAnsi" w:cstheme="majorHAnsi"/>
          <w:sz w:val="24"/>
          <w:szCs w:val="24"/>
        </w:rPr>
        <w:t>NOWEFIO na lata 2021–2030</w:t>
      </w:r>
      <w:r w:rsidR="008C5ACC">
        <w:rPr>
          <w:rFonts w:asciiTheme="majorHAnsi" w:hAnsiTheme="majorHAnsi" w:cstheme="majorHAnsi"/>
          <w:sz w:val="24"/>
          <w:szCs w:val="24"/>
        </w:rPr>
        <w:t>.</w:t>
      </w:r>
    </w:p>
    <w:p w14:paraId="43B0CFB8" w14:textId="77777777" w:rsidR="00685839" w:rsidRPr="00D1205F" w:rsidRDefault="00685839" w:rsidP="00D1205F">
      <w:pPr>
        <w:pStyle w:val="Akapitzlist"/>
        <w:numPr>
          <w:ilvl w:val="0"/>
          <w:numId w:val="10"/>
        </w:num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Regulamin kierowany jest do wszystkich uczestników Rajdu. Każdy uczestnik Rajdu zobowiązany jest stosować się do postanowień niniejszego Regulaminu.</w:t>
      </w:r>
    </w:p>
    <w:p w14:paraId="42CD247C" w14:textId="727D89EC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113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Niniejszy regulamin jest dostępny w siedzibie Lokalnej Organizacji Turystycznej „Region Puszczy Białowieskiej”, ul. 3 Maja 45, 17-200 Hajnówka oraz na stronach internetowych organizatorów. </w:t>
      </w:r>
    </w:p>
    <w:p w14:paraId="52FD7027" w14:textId="4694A662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W Rajdzie może wziąć udział </w:t>
      </w:r>
      <w:r w:rsidR="008C5ACC">
        <w:rPr>
          <w:rFonts w:asciiTheme="majorHAnsi" w:hAnsiTheme="majorHAnsi" w:cstheme="majorHAnsi"/>
          <w:sz w:val="24"/>
          <w:szCs w:val="24"/>
        </w:rPr>
        <w:t>40</w:t>
      </w:r>
      <w:r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uczestników.</w:t>
      </w:r>
    </w:p>
    <w:p w14:paraId="5FC47077" w14:textId="77777777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ind w:right="17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Osoby niepełnoletnie uczestniczą w Rajdzie na wyłączną odpowiedzialność osób, które sprawują nad nimi pieczę. Organizator nie zapewnia opieki nad niepełnoletnimi i małoletnimi uczestnikami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.</w:t>
      </w:r>
    </w:p>
    <w:p w14:paraId="4FF4CF57" w14:textId="12450934" w:rsidR="00685839" w:rsidRPr="00D1205F" w:rsidRDefault="00685839" w:rsidP="00D1205F">
      <w:pPr>
        <w:pStyle w:val="Akapitzlist"/>
        <w:numPr>
          <w:ilvl w:val="0"/>
          <w:numId w:val="10"/>
        </w:numPr>
        <w:tabs>
          <w:tab w:val="left" w:pos="837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Udział w Rajdzie jest wolny od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opłat.</w:t>
      </w:r>
    </w:p>
    <w:p w14:paraId="7DC32CC5" w14:textId="77777777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§2</w:t>
      </w:r>
    </w:p>
    <w:p w14:paraId="729899CC" w14:textId="7E5AE756" w:rsidR="00685839" w:rsidRPr="00D1205F" w:rsidRDefault="00685839" w:rsidP="00D1205F">
      <w:pPr>
        <w:pStyle w:val="Tekstpodstawowy"/>
        <w:spacing w:after="0" w:line="360" w:lineRule="auto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Charakterystyka rajdu</w:t>
      </w:r>
    </w:p>
    <w:p w14:paraId="63511840" w14:textId="77777777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86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Trasa Rajdu Rowerowego:</w:t>
      </w:r>
    </w:p>
    <w:p w14:paraId="391C33E1" w14:textId="77777777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color w:val="000000"/>
          <w:sz w:val="24"/>
          <w:szCs w:val="24"/>
        </w:rPr>
        <w:t>Początek: Parking, ul. Celna.</w:t>
      </w:r>
    </w:p>
    <w:p w14:paraId="09FF1668" w14:textId="75A85536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8"/>
        </w:tabs>
        <w:spacing w:line="360" w:lineRule="auto"/>
        <w:ind w:left="337" w:hanging="222"/>
        <w:rPr>
          <w:rFonts w:asciiTheme="majorHAnsi" w:hAnsiTheme="majorHAnsi" w:cstheme="majorHAnsi"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color w:val="000000"/>
          <w:sz w:val="24"/>
          <w:szCs w:val="24"/>
        </w:rPr>
        <w:lastRenderedPageBreak/>
        <w:t>Przejazd rowerami wyznaczoną trasą o</w:t>
      </w:r>
      <w:r w:rsidR="00CD3770">
        <w:rPr>
          <w:rFonts w:asciiTheme="majorHAnsi" w:hAnsiTheme="majorHAnsi" w:cstheme="majorHAnsi"/>
          <w:color w:val="000000"/>
          <w:sz w:val="24"/>
          <w:szCs w:val="24"/>
        </w:rPr>
        <w:t xml:space="preserve"> łącznej</w:t>
      </w:r>
      <w:r w:rsidRPr="00D1205F">
        <w:rPr>
          <w:rFonts w:asciiTheme="majorHAnsi" w:hAnsiTheme="majorHAnsi" w:cstheme="majorHAnsi"/>
          <w:color w:val="000000"/>
          <w:sz w:val="24"/>
          <w:szCs w:val="24"/>
        </w:rPr>
        <w:t xml:space="preserve"> długości </w:t>
      </w:r>
      <w:r w:rsidR="008C5ACC">
        <w:rPr>
          <w:rFonts w:asciiTheme="majorHAnsi" w:hAnsiTheme="majorHAnsi" w:cstheme="majorHAnsi"/>
          <w:color w:val="000000"/>
          <w:sz w:val="24"/>
          <w:szCs w:val="24"/>
        </w:rPr>
        <w:t>30</w:t>
      </w:r>
      <w:r w:rsidRPr="00D1205F">
        <w:rPr>
          <w:rFonts w:asciiTheme="majorHAnsi" w:hAnsiTheme="majorHAnsi" w:cstheme="majorHAnsi"/>
          <w:color w:val="000000"/>
          <w:sz w:val="24"/>
          <w:szCs w:val="24"/>
        </w:rPr>
        <w:t xml:space="preserve"> km</w:t>
      </w:r>
      <w:r w:rsidR="00CD3770">
        <w:rPr>
          <w:rFonts w:asciiTheme="majorHAnsi" w:hAnsiTheme="majorHAnsi" w:cstheme="majorHAnsi"/>
          <w:color w:val="000000"/>
          <w:sz w:val="24"/>
          <w:szCs w:val="24"/>
        </w:rPr>
        <w:t xml:space="preserve"> (dojazd i powrót).</w:t>
      </w:r>
    </w:p>
    <w:p w14:paraId="1A0B5B31" w14:textId="7063299E" w:rsidR="00685839" w:rsidRPr="00D1205F" w:rsidRDefault="00685839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332" w:hanging="217"/>
        <w:rPr>
          <w:rFonts w:asciiTheme="majorHAnsi" w:hAnsiTheme="majorHAnsi" w:cstheme="majorHAnsi"/>
          <w:color w:val="000000"/>
          <w:sz w:val="24"/>
          <w:szCs w:val="24"/>
        </w:rPr>
      </w:pPr>
      <w:r w:rsidRPr="00D1205F">
        <w:rPr>
          <w:rFonts w:asciiTheme="majorHAnsi" w:hAnsiTheme="majorHAnsi" w:cstheme="majorHAnsi"/>
          <w:color w:val="000000"/>
          <w:sz w:val="24"/>
          <w:szCs w:val="24"/>
        </w:rPr>
        <w:t>Przystanki na trasie Rajdu (1 przystanek).</w:t>
      </w:r>
    </w:p>
    <w:p w14:paraId="48635CFD" w14:textId="7E894D68" w:rsidR="00CD3770" w:rsidRDefault="00685839" w:rsidP="00D1205F">
      <w:pPr>
        <w:pStyle w:val="Akapitzlist"/>
        <w:numPr>
          <w:ilvl w:val="1"/>
          <w:numId w:val="5"/>
        </w:numPr>
        <w:tabs>
          <w:tab w:val="left" w:pos="333"/>
        </w:tabs>
        <w:spacing w:line="360" w:lineRule="auto"/>
        <w:ind w:left="115" w:hanging="217"/>
        <w:rPr>
          <w:rFonts w:asciiTheme="majorHAnsi" w:hAnsiTheme="majorHAnsi" w:cstheme="majorHAnsi"/>
          <w:sz w:val="24"/>
          <w:szCs w:val="24"/>
        </w:rPr>
      </w:pPr>
      <w:r w:rsidRPr="00CD3770">
        <w:rPr>
          <w:rFonts w:asciiTheme="majorHAnsi" w:hAnsiTheme="majorHAnsi" w:cstheme="majorHAnsi"/>
          <w:sz w:val="24"/>
          <w:szCs w:val="24"/>
        </w:rPr>
        <w:t xml:space="preserve">Poczęstunek </w:t>
      </w:r>
      <w:r w:rsidR="00CD3770">
        <w:rPr>
          <w:rFonts w:asciiTheme="majorHAnsi" w:hAnsiTheme="majorHAnsi" w:cstheme="majorHAnsi"/>
          <w:sz w:val="24"/>
          <w:szCs w:val="24"/>
        </w:rPr>
        <w:t xml:space="preserve">w restauracji </w:t>
      </w:r>
      <w:r w:rsidR="008C5ACC">
        <w:rPr>
          <w:rFonts w:asciiTheme="majorHAnsi" w:hAnsiTheme="majorHAnsi" w:cstheme="majorHAnsi"/>
          <w:sz w:val="24"/>
          <w:szCs w:val="24"/>
        </w:rPr>
        <w:t xml:space="preserve">Wrota Lasu w Hajnówce. </w:t>
      </w:r>
    </w:p>
    <w:p w14:paraId="68C285D3" w14:textId="5C70D951" w:rsidR="00685839" w:rsidRPr="00CD3770" w:rsidRDefault="00685839" w:rsidP="00CD3770">
      <w:pPr>
        <w:pStyle w:val="Akapitzlist"/>
        <w:numPr>
          <w:ilvl w:val="0"/>
          <w:numId w:val="5"/>
        </w:numPr>
        <w:tabs>
          <w:tab w:val="left" w:pos="333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CD3770">
        <w:rPr>
          <w:rFonts w:asciiTheme="majorHAnsi" w:hAnsiTheme="majorHAnsi" w:cstheme="majorHAnsi"/>
          <w:sz w:val="24"/>
          <w:szCs w:val="24"/>
        </w:rPr>
        <w:t>Organizator zastrzega sobie prawo do zmiany trasy przejazdu. W przypadku złych warunków atmosferycznych trasa może ulec skróceniu lub przerwaniu.</w:t>
      </w:r>
    </w:p>
    <w:p w14:paraId="2D3EEA39" w14:textId="1EA5AA3C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Termin: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</w:t>
      </w:r>
      <w:r w:rsidR="00F918F0">
        <w:rPr>
          <w:rFonts w:asciiTheme="majorHAnsi" w:hAnsiTheme="majorHAnsi" w:cstheme="majorHAnsi"/>
          <w:spacing w:val="-3"/>
          <w:sz w:val="24"/>
          <w:szCs w:val="24"/>
        </w:rPr>
        <w:t>4 października 2026 r. (niedziela).</w:t>
      </w:r>
    </w:p>
    <w:p w14:paraId="2924115E" w14:textId="5923438F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289" w:hanging="174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Trudność trasy: trasa po terenie płaskim</w:t>
      </w:r>
      <w:r w:rsidR="00620623"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, piaszczystym. </w:t>
      </w:r>
    </w:p>
    <w:p w14:paraId="0DA7C65D" w14:textId="619BF607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328"/>
        </w:tabs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Miejsce zbiórki: parking na ul. Celnej,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 xml:space="preserve"> godz. 1</w:t>
      </w:r>
      <w:r w:rsidR="00F918F0">
        <w:rPr>
          <w:rFonts w:asciiTheme="majorHAnsi" w:hAnsiTheme="majorHAnsi" w:cstheme="majorHAnsi"/>
          <w:spacing w:val="-3"/>
          <w:sz w:val="24"/>
          <w:szCs w:val="24"/>
        </w:rPr>
        <w:t>0</w:t>
      </w:r>
      <w:r w:rsidRPr="00D1205F">
        <w:rPr>
          <w:rFonts w:asciiTheme="majorHAnsi" w:hAnsiTheme="majorHAnsi" w:cstheme="majorHAnsi"/>
          <w:spacing w:val="-3"/>
          <w:sz w:val="24"/>
          <w:szCs w:val="24"/>
        </w:rPr>
        <w:t>.00</w:t>
      </w:r>
    </w:p>
    <w:p w14:paraId="70C9233C" w14:textId="7C3BC113" w:rsidR="00685839" w:rsidRPr="00D1205F" w:rsidRDefault="00685839" w:rsidP="00D1205F">
      <w:pPr>
        <w:pStyle w:val="Akapitzlist"/>
        <w:numPr>
          <w:ilvl w:val="0"/>
          <w:numId w:val="5"/>
        </w:numPr>
        <w:tabs>
          <w:tab w:val="left" w:pos="290"/>
        </w:tabs>
        <w:spacing w:line="360" w:lineRule="auto"/>
        <w:ind w:left="116" w:right="277" w:firstLine="0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 Zakończenie: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="00F918F0">
        <w:rPr>
          <w:rFonts w:asciiTheme="majorHAnsi" w:hAnsiTheme="majorHAnsi" w:cstheme="majorHAnsi"/>
          <w:sz w:val="24"/>
          <w:szCs w:val="24"/>
        </w:rPr>
        <w:t>parking, ul. Celna.</w:t>
      </w:r>
    </w:p>
    <w:p w14:paraId="6F599BF8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§3</w:t>
      </w:r>
    </w:p>
    <w:p w14:paraId="29096257" w14:textId="24BA8D3D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 xml:space="preserve">Warunki Uczestnictwa </w:t>
      </w:r>
    </w:p>
    <w:p w14:paraId="680E6AA3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1.</w:t>
      </w:r>
      <w:r w:rsidRPr="00D1205F">
        <w:rPr>
          <w:rFonts w:asciiTheme="majorHAnsi" w:hAnsiTheme="majorHAnsi" w:cstheme="majorHAnsi"/>
          <w:sz w:val="24"/>
          <w:szCs w:val="24"/>
        </w:rPr>
        <w:tab/>
        <w:t>W rajdzie rowerowym mogą brać udział dzieci oraz dorośli.</w:t>
      </w:r>
    </w:p>
    <w:p w14:paraId="0C1DD08D" w14:textId="16B879BD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</w:t>
      </w:r>
      <w:r w:rsidRPr="00D1205F">
        <w:rPr>
          <w:rFonts w:asciiTheme="majorHAnsi" w:hAnsiTheme="majorHAnsi" w:cstheme="majorHAnsi"/>
          <w:sz w:val="24"/>
          <w:szCs w:val="24"/>
        </w:rPr>
        <w:tab/>
        <w:t>Dzieci i młodzież mogą wziąć udział w rajdzie rowerowym pod opieką rodzica lub opiekuna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i na jego wyłączną odpowiedzialność</w:t>
      </w:r>
      <w:r w:rsidRPr="00D1205F">
        <w:rPr>
          <w:rFonts w:asciiTheme="majorHAnsi" w:hAnsiTheme="majorHAnsi" w:cstheme="majorHAnsi"/>
          <w:sz w:val="24"/>
          <w:szCs w:val="24"/>
        </w:rPr>
        <w:t>.</w:t>
      </w:r>
    </w:p>
    <w:p w14:paraId="6ED662D3" w14:textId="75CE22AF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3.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Uczestnicy zobowiązani są do wysłania </w:t>
      </w:r>
      <w:r w:rsidRPr="00D1205F">
        <w:rPr>
          <w:rFonts w:asciiTheme="majorHAnsi" w:hAnsiTheme="majorHAnsi" w:cstheme="majorHAnsi"/>
          <w:b/>
          <w:bCs/>
          <w:sz w:val="24"/>
          <w:szCs w:val="24"/>
        </w:rPr>
        <w:t xml:space="preserve">do dnia </w:t>
      </w:r>
      <w:r w:rsidR="00F918F0">
        <w:rPr>
          <w:rFonts w:asciiTheme="majorHAnsi" w:hAnsiTheme="majorHAnsi" w:cstheme="majorHAnsi"/>
          <w:b/>
          <w:bCs/>
          <w:sz w:val="24"/>
          <w:szCs w:val="24"/>
        </w:rPr>
        <w:t>1 października 2026 r.</w:t>
      </w:r>
      <w:r w:rsidRPr="00D1205F">
        <w:rPr>
          <w:rFonts w:asciiTheme="majorHAnsi" w:hAnsiTheme="majorHAnsi" w:cstheme="majorHAnsi"/>
          <w:sz w:val="24"/>
          <w:szCs w:val="24"/>
        </w:rPr>
        <w:t xml:space="preserve"> na adres mailowy: </w:t>
      </w:r>
      <w:r w:rsidR="00F918F0">
        <w:rPr>
          <w:rFonts w:asciiTheme="majorHAnsi" w:hAnsiTheme="majorHAnsi" w:cstheme="majorHAnsi"/>
          <w:sz w:val="24"/>
          <w:szCs w:val="24"/>
        </w:rPr>
        <w:t>redakcja@powiat.hajnowka.pl</w:t>
      </w:r>
      <w:hyperlink r:id="rId8" w:history="1"/>
      <w:r w:rsidR="00CD3770"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>swoje zgłoszenie (imię, nazwisko, telefon kontaktowy)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lub telefonicznie: 85 682 </w:t>
      </w:r>
      <w:r w:rsidR="00F918F0">
        <w:rPr>
          <w:rFonts w:asciiTheme="majorHAnsi" w:hAnsiTheme="majorHAnsi" w:cstheme="majorHAnsi"/>
          <w:sz w:val="24"/>
          <w:szCs w:val="24"/>
        </w:rPr>
        <w:t>51 63.</w:t>
      </w:r>
    </w:p>
    <w:p w14:paraId="319A1BEF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4.  Niepełnoletni uczestnik rajdu ma obowiązek posiadania karty rowerowej, chyba że przebywa pod opieką osoby dorosłej.</w:t>
      </w:r>
    </w:p>
    <w:p w14:paraId="002E6D3B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6.  Od uczestników rajdu wymagany jest taki stan zdrowia i kondycji fizycznej, który pozwala na uczestnictwo w rajdzie.</w:t>
      </w:r>
    </w:p>
    <w:p w14:paraId="6051EB80" w14:textId="4EBEA7F2" w:rsidR="00685839" w:rsidRPr="00D1205F" w:rsidRDefault="00685839" w:rsidP="005A450A">
      <w:pPr>
        <w:tabs>
          <w:tab w:val="left" w:pos="837"/>
        </w:tabs>
        <w:spacing w:line="360" w:lineRule="auto"/>
        <w:ind w:right="343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7. Uczestnik rajdu ma obowiązek poinformowania kierownika rajdu o schorzeniach mogących wpływać na zdrowie i życie uczestnika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jak i innych uczestników oraz o zalecanych</w:t>
      </w:r>
      <w:r w:rsidR="005A450A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 xml:space="preserve">przeciwdziałaniach tym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schorzeniom.</w:t>
      </w:r>
    </w:p>
    <w:p w14:paraId="41C478A1" w14:textId="55323DDE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8.</w:t>
      </w:r>
      <w:r w:rsidRPr="00D1205F">
        <w:rPr>
          <w:rFonts w:asciiTheme="majorHAnsi" w:hAnsiTheme="majorHAnsi" w:cstheme="majorHAnsi"/>
          <w:sz w:val="24"/>
          <w:szCs w:val="24"/>
        </w:rPr>
        <w:tab/>
        <w:t xml:space="preserve">W  rajdzie rowerowym może wziąć udział maksymalnie </w:t>
      </w:r>
      <w:r w:rsidR="00F918F0">
        <w:rPr>
          <w:rFonts w:asciiTheme="majorHAnsi" w:hAnsiTheme="majorHAnsi" w:cstheme="majorHAnsi"/>
          <w:sz w:val="24"/>
          <w:szCs w:val="24"/>
        </w:rPr>
        <w:t>40</w:t>
      </w:r>
      <w:r w:rsidRPr="00D1205F">
        <w:rPr>
          <w:rFonts w:asciiTheme="majorHAnsi" w:hAnsiTheme="majorHAnsi" w:cstheme="majorHAnsi"/>
          <w:sz w:val="24"/>
          <w:szCs w:val="24"/>
        </w:rPr>
        <w:t xml:space="preserve"> uczestników.</w:t>
      </w:r>
    </w:p>
    <w:p w14:paraId="29549075" w14:textId="0FDB5FA5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9.</w:t>
      </w:r>
      <w:r w:rsidRPr="00D1205F">
        <w:rPr>
          <w:rFonts w:asciiTheme="majorHAnsi" w:hAnsiTheme="majorHAnsi" w:cstheme="majorHAnsi"/>
          <w:sz w:val="24"/>
          <w:szCs w:val="24"/>
        </w:rPr>
        <w:tab/>
        <w:t>W związku z ograniczoną ilością miejsc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Organizator zastrzega sobie prawo nie przyjęcia zgłoszenia w przypadku braku miejsc.</w:t>
      </w:r>
    </w:p>
    <w:p w14:paraId="2C36956C" w14:textId="763CB242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lastRenderedPageBreak/>
        <w:t>10. Uczestnik ma obowiązek posiadania przy sobie odpowiedniego obuwia, okrycia wierzchniego, okrycia przeciwdeszczowego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oraz sprzętu rowerowego, wolnego od wad.</w:t>
      </w:r>
    </w:p>
    <w:p w14:paraId="450F1D8F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11. Uczestnik oświadcza, że posiada niezbędną wiedzę i umiejętności poruszania się po drogach na rowerze.</w:t>
      </w:r>
    </w:p>
    <w:p w14:paraId="6FEDE22B" w14:textId="118F906E" w:rsidR="00685839" w:rsidRPr="00D1205F" w:rsidRDefault="00685839" w:rsidP="00D1205F">
      <w:pPr>
        <w:tabs>
          <w:tab w:val="left" w:pos="837"/>
        </w:tabs>
        <w:spacing w:line="360" w:lineRule="auto"/>
        <w:ind w:right="26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12. Uczestnik rajdu ma obowiązek posiadania dowodu tożsamości (dowód osobisty,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</w:t>
      </w:r>
      <w:r w:rsidRPr="00D1205F">
        <w:rPr>
          <w:rFonts w:asciiTheme="majorHAnsi" w:hAnsiTheme="majorHAnsi" w:cstheme="majorHAnsi"/>
          <w:sz w:val="24"/>
          <w:szCs w:val="24"/>
        </w:rPr>
        <w:t xml:space="preserve">legitymacja 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>szkolna).</w:t>
      </w:r>
    </w:p>
    <w:p w14:paraId="5C9C8E54" w14:textId="4BA48894" w:rsidR="00685839" w:rsidRDefault="00685839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13.</w:t>
      </w:r>
      <w:r w:rsidRPr="00D1205F">
        <w:rPr>
          <w:rFonts w:asciiTheme="majorHAnsi" w:hAnsiTheme="majorHAnsi" w:cstheme="majorHAnsi"/>
          <w:sz w:val="24"/>
          <w:szCs w:val="24"/>
        </w:rPr>
        <w:tab/>
        <w:t>Uczestnik rajdu ponosi odpowiedzialność za szkody przez siebie wyrządzone.</w:t>
      </w:r>
    </w:p>
    <w:p w14:paraId="400CD70A" w14:textId="7B687796" w:rsidR="00FB49CE" w:rsidRPr="00D1205F" w:rsidRDefault="00FB49CE" w:rsidP="00D1205F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14. Po rajdzie odbędzie </w:t>
      </w:r>
      <w:r w:rsidR="00CD3770">
        <w:rPr>
          <w:rFonts w:asciiTheme="majorHAnsi" w:hAnsiTheme="majorHAnsi" w:cstheme="majorHAnsi"/>
          <w:sz w:val="24"/>
          <w:szCs w:val="24"/>
        </w:rPr>
        <w:t xml:space="preserve">poczęstunek. Dojazd do miejsca poczęstunku i udział </w:t>
      </w:r>
      <w:r>
        <w:rPr>
          <w:rFonts w:asciiTheme="majorHAnsi" w:hAnsiTheme="majorHAnsi" w:cstheme="majorHAnsi"/>
          <w:sz w:val="24"/>
          <w:szCs w:val="24"/>
        </w:rPr>
        <w:t>jest dobrowolny</w:t>
      </w:r>
      <w:r w:rsidR="00C37EA2">
        <w:rPr>
          <w:rFonts w:asciiTheme="majorHAnsi" w:hAnsiTheme="majorHAnsi" w:cstheme="majorHAnsi"/>
          <w:sz w:val="24"/>
          <w:szCs w:val="24"/>
        </w:rPr>
        <w:t>.</w:t>
      </w:r>
    </w:p>
    <w:p w14:paraId="78719A73" w14:textId="56FB8D0B" w:rsidR="00685839" w:rsidRPr="00D1205F" w:rsidRDefault="00685839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pacing w:val="-5"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§4</w:t>
      </w:r>
    </w:p>
    <w:p w14:paraId="393F327A" w14:textId="3E22F6F1" w:rsidR="00685839" w:rsidRPr="00D1205F" w:rsidRDefault="00620623" w:rsidP="00D1205F">
      <w:pPr>
        <w:spacing w:line="360" w:lineRule="auto"/>
        <w:ind w:left="1826" w:right="1825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pacing w:val="-5"/>
          <w:sz w:val="24"/>
          <w:szCs w:val="24"/>
        </w:rPr>
        <w:t>Zasady zachowania uczestników rajdu rowerowego</w:t>
      </w:r>
    </w:p>
    <w:p w14:paraId="7B2AA741" w14:textId="15D8DD7F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837"/>
        </w:tabs>
        <w:spacing w:line="360" w:lineRule="auto"/>
        <w:ind w:right="131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Rajd będzie odbywać się przy nieograniczonym ruchu drogowym, uczestnicy muszą zachować szczególną ostrożność i znać zasady ruchu drogowego, wobec czego uczestnicy rajdu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 z</w:t>
      </w:r>
      <w:r w:rsidRPr="00D1205F">
        <w:rPr>
          <w:rFonts w:asciiTheme="majorHAnsi" w:hAnsiTheme="majorHAnsi" w:cstheme="majorHAnsi"/>
          <w:sz w:val="24"/>
          <w:szCs w:val="24"/>
        </w:rPr>
        <w:t xml:space="preserve">obowiązani są </w:t>
      </w:r>
      <w:r w:rsidRPr="00D1205F">
        <w:rPr>
          <w:rFonts w:asciiTheme="majorHAnsi" w:hAnsiTheme="majorHAnsi" w:cstheme="majorHAnsi"/>
          <w:spacing w:val="-5"/>
          <w:sz w:val="24"/>
          <w:szCs w:val="24"/>
        </w:rPr>
        <w:t>do:</w:t>
      </w:r>
    </w:p>
    <w:p w14:paraId="2E5F6F8F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Przestrzegania Regulaminu Rajdu oraz obowiązkowego podporządkowania się decyzjom kierownictwa rajdu oraz poleceniom osób kierujących ruchem. Grupę prowadzi Koordynator rajdu, on dyktuje tempo jazdy, wybiera drogę i nie można go wyprzedzać. Kolumnę zamyka osoba wyznaczona przez kierownika rajdu.</w:t>
      </w:r>
    </w:p>
    <w:p w14:paraId="1E47A009" w14:textId="483AE396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53"/>
        </w:tabs>
        <w:spacing w:line="360" w:lineRule="auto"/>
        <w:ind w:right="115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Ze względu na rekreacyjny charakter Rajdu oraz uczestnictwo w nim dzieci</w:t>
      </w:r>
      <w:r w:rsidR="00620623" w:rsidRPr="00D1205F">
        <w:rPr>
          <w:rFonts w:asciiTheme="majorHAnsi" w:hAnsiTheme="majorHAnsi" w:cstheme="majorHAnsi"/>
          <w:sz w:val="24"/>
          <w:szCs w:val="24"/>
        </w:rPr>
        <w:t xml:space="preserve">, </w:t>
      </w:r>
      <w:r w:rsidRPr="00D1205F">
        <w:rPr>
          <w:rFonts w:asciiTheme="majorHAnsi" w:hAnsiTheme="majorHAnsi" w:cstheme="majorHAnsi"/>
          <w:sz w:val="24"/>
          <w:szCs w:val="24"/>
        </w:rPr>
        <w:t>nie dopuszcza się współzawodnictwa sportowego na trasie rajdu. Rajd nie jest wyścigiem, więc ściganie się jest zabronione.</w:t>
      </w:r>
    </w:p>
    <w:p w14:paraId="3CD34001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Poruszania się zgodnie z zasadami ruchu drogowego. Jadąc w kolumnie należy zachować odległość miedzy rowerami 3-5 m, a przy zjazdach 15-30 m.</w:t>
      </w:r>
    </w:p>
    <w:p w14:paraId="0F4B2BD3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Liczba rowerów jadących w jednej kolumnie nie może przekraczać </w:t>
      </w:r>
      <w:r w:rsidRPr="00D1205F">
        <w:rPr>
          <w:rFonts w:asciiTheme="majorHAnsi" w:hAnsiTheme="majorHAnsi" w:cstheme="majorHAnsi"/>
          <w:spacing w:val="-5"/>
          <w:sz w:val="24"/>
          <w:szCs w:val="24"/>
        </w:rPr>
        <w:t>15.</w:t>
      </w:r>
    </w:p>
    <w:p w14:paraId="51DCFFBD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Podczas jazdy w kolumnie należy zachować min. 200 m odległości pomiędzy poszczególnymi grupami kolumny.</w:t>
      </w:r>
    </w:p>
    <w:p w14:paraId="264BD772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7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 xml:space="preserve">Każdy uczestnik rajdu zobowiązany jest do jazdy w równym tempie dostosowanym do prędkości innych uczestników, przy zachowaniu ostrożności, należy jechać </w:t>
      </w:r>
      <w:r w:rsidRPr="00D1205F">
        <w:rPr>
          <w:rFonts w:asciiTheme="majorHAnsi" w:hAnsiTheme="majorHAnsi" w:cstheme="majorHAnsi"/>
          <w:sz w:val="24"/>
          <w:szCs w:val="24"/>
        </w:rPr>
        <w:lastRenderedPageBreak/>
        <w:t>równo i spokojnie w szyku.</w:t>
      </w:r>
    </w:p>
    <w:p w14:paraId="4694E577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Przy zjazdach nie należy rozpędzać roweru, nie wolno wyprzedzać. Należy kontrolować szybkość i hamowanie.</w:t>
      </w:r>
    </w:p>
    <w:p w14:paraId="5933D0C8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ind w:right="116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Każdy manewr na drodze musi być przeprowadzony z upewnieniem się o możliwości bezpiecznego jego wykonania oraz odpowiednio wcześniej zasygnalizowany.</w:t>
      </w:r>
    </w:p>
    <w:p w14:paraId="33DD7E98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53"/>
        </w:tabs>
        <w:spacing w:line="360" w:lineRule="auto"/>
        <w:ind w:right="117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Podczas postoju nie należy tarasować jezdni. Podczas postoju uczestnicy zobowiązani są znajdować się na poboczu, parkingu, łące lub polanie.</w:t>
      </w:r>
    </w:p>
    <w:p w14:paraId="534E634F" w14:textId="77777777" w:rsidR="00685839" w:rsidRPr="00D1205F" w:rsidRDefault="00685839" w:rsidP="00D1205F">
      <w:pPr>
        <w:pStyle w:val="Akapitzlist"/>
        <w:numPr>
          <w:ilvl w:val="1"/>
          <w:numId w:val="9"/>
        </w:numPr>
        <w:tabs>
          <w:tab w:val="left" w:pos="1602"/>
        </w:tabs>
        <w:spacing w:line="360" w:lineRule="auto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Przed wyruszeniem kierownik rajdu omawia trasę</w:t>
      </w:r>
      <w:r w:rsidRPr="00D1205F">
        <w:rPr>
          <w:rFonts w:asciiTheme="majorHAnsi" w:hAnsiTheme="majorHAnsi" w:cstheme="majorHAnsi"/>
          <w:spacing w:val="-2"/>
          <w:sz w:val="24"/>
          <w:szCs w:val="24"/>
        </w:rPr>
        <w:t xml:space="preserve"> przejazdu.</w:t>
      </w:r>
    </w:p>
    <w:p w14:paraId="34C375F6" w14:textId="1490D712" w:rsidR="00685839" w:rsidRPr="00D1205F" w:rsidRDefault="00685839" w:rsidP="00D1205F">
      <w:pPr>
        <w:widowControl w:val="0"/>
        <w:numPr>
          <w:ilvl w:val="1"/>
          <w:numId w:val="9"/>
        </w:numPr>
        <w:tabs>
          <w:tab w:val="left" w:pos="1602"/>
        </w:tabs>
        <w:suppressAutoHyphens/>
        <w:spacing w:line="360" w:lineRule="auto"/>
        <w:ind w:right="114"/>
        <w:contextualSpacing w:val="0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Uczestnicy biorą udział w Rajdzie na własną odpowiedzialność.</w:t>
      </w:r>
    </w:p>
    <w:p w14:paraId="49911CC8" w14:textId="77777777" w:rsidR="00685839" w:rsidRPr="00D1205F" w:rsidRDefault="00685839" w:rsidP="00D1205F">
      <w:pPr>
        <w:spacing w:line="360" w:lineRule="auto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2. Na trasie zabrania się:</w:t>
      </w:r>
    </w:p>
    <w:p w14:paraId="5F0A0A4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spożywania alkoholu i innych środków odurzających,</w:t>
      </w:r>
    </w:p>
    <w:p w14:paraId="1F386B82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zaśmiecania trasy rajdu oraz miejsc przyległych,</w:t>
      </w:r>
    </w:p>
    <w:p w14:paraId="5281126C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niszczenia przyrody,</w:t>
      </w:r>
    </w:p>
    <w:p w14:paraId="3CAC9BEA" w14:textId="77777777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indywidualnej jazdy rowerem bez opiekuna,</w:t>
      </w:r>
    </w:p>
    <w:p w14:paraId="7B4BE623" w14:textId="77777777" w:rsidR="00620623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głośnego zachowywania się,</w:t>
      </w:r>
    </w:p>
    <w:p w14:paraId="5F6487B8" w14:textId="3DF7624F" w:rsidR="00685839" w:rsidRPr="00D1205F" w:rsidRDefault="00685839" w:rsidP="00D1205F">
      <w:pPr>
        <w:pStyle w:val="Akapitzlist"/>
        <w:numPr>
          <w:ilvl w:val="0"/>
          <w:numId w:val="11"/>
        </w:numPr>
        <w:tabs>
          <w:tab w:val="left" w:pos="1602"/>
        </w:tabs>
        <w:spacing w:line="360" w:lineRule="auto"/>
        <w:ind w:right="114"/>
        <w:jc w:val="both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zbaczania z trasy Rajdu bez zgody organizatora.</w:t>
      </w:r>
    </w:p>
    <w:p w14:paraId="2EB7846C" w14:textId="61167955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§5</w:t>
      </w:r>
    </w:p>
    <w:p w14:paraId="689109B0" w14:textId="0C14AD4A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Odpowiedzialność Organizatora</w:t>
      </w:r>
    </w:p>
    <w:p w14:paraId="1F2D8C7E" w14:textId="6EEB044E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Organizatorzy rajdu nie ponoszą odpowiedzialności za wypadki i szkody wynikłe w czasie rajdu, zarówno wobec uczestników</w:t>
      </w:r>
      <w:r w:rsidR="00620623" w:rsidRPr="00D1205F">
        <w:rPr>
          <w:rFonts w:asciiTheme="majorHAnsi" w:hAnsiTheme="majorHAnsi" w:cstheme="majorHAnsi"/>
          <w:sz w:val="24"/>
          <w:szCs w:val="24"/>
        </w:rPr>
        <w:t>,</w:t>
      </w:r>
      <w:r w:rsidRPr="00D1205F">
        <w:rPr>
          <w:rFonts w:asciiTheme="majorHAnsi" w:hAnsiTheme="majorHAnsi" w:cstheme="majorHAnsi"/>
          <w:sz w:val="24"/>
          <w:szCs w:val="24"/>
        </w:rPr>
        <w:t xml:space="preserve"> jak i osób trzecich.</w:t>
      </w:r>
    </w:p>
    <w:p w14:paraId="3173724D" w14:textId="46975DCF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rowerowym  jest dobrowolny i uczestnik startuje na własną odpowiedzialność, niezależnie od warunków pogodowych zastanych na trasie.</w:t>
      </w:r>
    </w:p>
    <w:p w14:paraId="2AAE8298" w14:textId="4899A328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Organizator nie ponosi odpowiedzialności za rzeczy zgubione podczas imprezy i za szkody wyrządzone przez uczestników.</w:t>
      </w:r>
    </w:p>
    <w:p w14:paraId="03D4D4B1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§6</w:t>
      </w:r>
    </w:p>
    <w:p w14:paraId="16F04B1E" w14:textId="1C91AB01" w:rsidR="00685839" w:rsidRPr="00D1205F" w:rsidRDefault="00620623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D1205F">
        <w:rPr>
          <w:rFonts w:asciiTheme="majorHAnsi" w:hAnsiTheme="majorHAnsi" w:cstheme="majorHAnsi"/>
          <w:b/>
          <w:sz w:val="24"/>
          <w:szCs w:val="24"/>
        </w:rPr>
        <w:t>Postanowienia Końcowe</w:t>
      </w:r>
    </w:p>
    <w:p w14:paraId="1B7E75F3" w14:textId="77777777" w:rsidR="00685839" w:rsidRPr="00D1205F" w:rsidRDefault="00685839" w:rsidP="00D1205F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sz w:val="24"/>
          <w:szCs w:val="24"/>
        </w:rPr>
      </w:pPr>
    </w:p>
    <w:p w14:paraId="5D7F99A8" w14:textId="5E7885C3" w:rsidR="00685839" w:rsidRPr="00D1205F" w:rsidRDefault="00620623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lastRenderedPageBreak/>
        <w:t xml:space="preserve">Poprzez udział w rajdzie, uczestnicy wyrażają zgodę na utrwalenie i publikację swojego wizerunku na stronach internetowych oraz w mediach </w:t>
      </w:r>
      <w:proofErr w:type="spellStart"/>
      <w:r w:rsidRPr="00D1205F">
        <w:rPr>
          <w:rFonts w:asciiTheme="majorHAnsi" w:hAnsiTheme="majorHAnsi" w:cstheme="majorHAnsi"/>
          <w:sz w:val="24"/>
          <w:szCs w:val="24"/>
        </w:rPr>
        <w:t>społecznościowych</w:t>
      </w:r>
      <w:proofErr w:type="spellEnd"/>
      <w:r w:rsidRPr="00D1205F">
        <w:rPr>
          <w:rFonts w:asciiTheme="majorHAnsi" w:hAnsiTheme="majorHAnsi" w:cstheme="majorHAnsi"/>
          <w:sz w:val="24"/>
          <w:szCs w:val="24"/>
        </w:rPr>
        <w:t xml:space="preserve"> w celach marketingowych, promocyjnych, informacyjnych. 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Zdjęcia </w:t>
      </w:r>
      <w:r w:rsidRPr="00D1205F">
        <w:rPr>
          <w:rFonts w:asciiTheme="majorHAnsi" w:hAnsiTheme="majorHAnsi" w:cstheme="majorHAnsi"/>
          <w:sz w:val="24"/>
          <w:szCs w:val="24"/>
        </w:rPr>
        <w:t>uwieczniające</w:t>
      </w:r>
      <w:r w:rsidR="00685839" w:rsidRPr="00D1205F">
        <w:rPr>
          <w:rFonts w:asciiTheme="majorHAnsi" w:hAnsiTheme="majorHAnsi" w:cstheme="majorHAnsi"/>
          <w:sz w:val="24"/>
          <w:szCs w:val="24"/>
        </w:rPr>
        <w:t xml:space="preserve"> wizerunek uczestników Rajdu mogą być wykorzystane przez Organizatora.</w:t>
      </w:r>
    </w:p>
    <w:p w14:paraId="0336AC95" w14:textId="50B06CBF" w:rsidR="00685839" w:rsidRPr="00D1205F" w:rsidRDefault="00685839" w:rsidP="00D1205F">
      <w:pPr>
        <w:pStyle w:val="Akapitzlist"/>
        <w:numPr>
          <w:ilvl w:val="3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Udział w Rajdzie jest równoznaczny z zapoznaniem się i akceptacją niniejszego Regulaminu. Każdy uczestnik Rajdu  zobowiązany jest do zapoznania się z treścią Regulaminu.</w:t>
      </w:r>
    </w:p>
    <w:p w14:paraId="5C4B732D" w14:textId="7A724DE1" w:rsidR="00685839" w:rsidRPr="00D1205F" w:rsidRDefault="00685839" w:rsidP="00D1205F">
      <w:pPr>
        <w:pStyle w:val="Akapitzlist"/>
        <w:numPr>
          <w:ilvl w:val="0"/>
          <w:numId w:val="8"/>
        </w:num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D1205F">
        <w:rPr>
          <w:rFonts w:asciiTheme="majorHAnsi" w:hAnsiTheme="majorHAnsi" w:cstheme="majorHAnsi"/>
          <w:sz w:val="24"/>
          <w:szCs w:val="24"/>
        </w:rPr>
        <w:t>W sprawach spornych decyzja Organizatora jest decyzją ostateczną. Nieznajomość regulaminu nie zwalnia uczestnika od jego przestrzegania.</w:t>
      </w:r>
    </w:p>
    <w:p w14:paraId="2D6D98B0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jc w:val="center"/>
        <w:rPr>
          <w:rFonts w:asciiTheme="majorHAnsi" w:hAnsiTheme="majorHAnsi" w:cstheme="majorHAnsi"/>
          <w:b/>
          <w:sz w:val="24"/>
          <w:szCs w:val="24"/>
        </w:rPr>
      </w:pPr>
      <w:r w:rsidRPr="00821E67">
        <w:rPr>
          <w:rFonts w:asciiTheme="majorHAnsi" w:hAnsiTheme="majorHAnsi" w:cstheme="majorHAnsi"/>
          <w:b/>
          <w:sz w:val="24"/>
          <w:szCs w:val="24"/>
        </w:rPr>
        <w:t>INFORMACJA O PRZETWARZANIU DANYCH OSOBOWYCH  DLA UCZESTNIKA INICJATYWY</w:t>
      </w:r>
    </w:p>
    <w:p w14:paraId="608759CC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Na podstawie art. 13 ust 1 i 2 Rozporządzenia Parlamentu Europejskiego i Rady (UE) 2016/679 z dnia 27 kwietnia 2016 r. w sprawie ochrony osób fizycznych w związku z przetwarzaniem danych osobowych i w sprawie swobodnego przepływu takich danych oraz uchylenia dyrektywy 95/46/WE (RODO), informujemy, że:</w:t>
      </w:r>
    </w:p>
    <w:p w14:paraId="438CDA59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1.</w:t>
      </w:r>
      <w:r w:rsidRPr="00821E67">
        <w:rPr>
          <w:rFonts w:asciiTheme="majorHAnsi" w:hAnsiTheme="majorHAnsi" w:cstheme="majorHAnsi"/>
          <w:sz w:val="24"/>
          <w:szCs w:val="24"/>
        </w:rPr>
        <w:tab/>
        <w:t>Administratorem danych osobowych jest (dane Realizatora inicjatywy):</w:t>
      </w:r>
    </w:p>
    <w:p w14:paraId="0DA1701C" w14:textId="1BA3B782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Lokalna Organizacja Turystyczna Region Puszczy Białowieskiej</w:t>
      </w:r>
      <w:r w:rsidRPr="00821E67">
        <w:rPr>
          <w:rFonts w:asciiTheme="majorHAnsi" w:hAnsiTheme="majorHAnsi" w:cstheme="majorHAnsi"/>
          <w:sz w:val="24"/>
          <w:szCs w:val="24"/>
        </w:rPr>
        <w:t xml:space="preserve">, z siedzibą: </w:t>
      </w:r>
      <w:r>
        <w:rPr>
          <w:rFonts w:asciiTheme="majorHAnsi" w:hAnsiTheme="majorHAnsi" w:cstheme="majorHAnsi"/>
          <w:sz w:val="24"/>
          <w:szCs w:val="24"/>
        </w:rPr>
        <w:t>w Hajnówce, 17-200, ul. 3 Maja 45</w:t>
      </w:r>
      <w:r w:rsidRPr="00821E67">
        <w:rPr>
          <w:rFonts w:asciiTheme="majorHAnsi" w:hAnsiTheme="majorHAnsi" w:cstheme="majorHAnsi"/>
          <w:sz w:val="24"/>
          <w:szCs w:val="24"/>
        </w:rPr>
        <w:t xml:space="preserve">, kontakt: </w:t>
      </w:r>
      <w:hyperlink r:id="rId9" w:history="1">
        <w:r w:rsidRPr="00C1578A">
          <w:rPr>
            <w:rStyle w:val="Hipercze"/>
            <w:rFonts w:asciiTheme="majorHAnsi" w:hAnsiTheme="majorHAnsi" w:cstheme="majorHAnsi"/>
            <w:sz w:val="24"/>
            <w:szCs w:val="24"/>
          </w:rPr>
          <w:t>biuro@lot.bialowieza.pl</w:t>
        </w:r>
      </w:hyperlink>
      <w:r>
        <w:rPr>
          <w:rFonts w:asciiTheme="majorHAnsi" w:hAnsiTheme="majorHAnsi" w:cstheme="majorHAnsi"/>
          <w:sz w:val="24"/>
          <w:szCs w:val="24"/>
        </w:rPr>
        <w:t>, 85 682 43 81.</w:t>
      </w:r>
      <w:bookmarkStart w:id="0" w:name="_GoBack"/>
      <w:bookmarkEnd w:id="0"/>
    </w:p>
    <w:p w14:paraId="0556AB9B" w14:textId="7A20EB05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2.</w:t>
      </w:r>
      <w:r w:rsidRPr="00821E67">
        <w:rPr>
          <w:rFonts w:asciiTheme="majorHAnsi" w:hAnsiTheme="majorHAnsi" w:cstheme="majorHAnsi"/>
          <w:sz w:val="24"/>
          <w:szCs w:val="24"/>
        </w:rPr>
        <w:tab/>
        <w:t>Dane osobowe</w:t>
      </w:r>
      <w:r>
        <w:rPr>
          <w:rFonts w:asciiTheme="majorHAnsi" w:hAnsiTheme="majorHAnsi" w:cstheme="majorHAnsi"/>
          <w:sz w:val="24"/>
          <w:szCs w:val="24"/>
        </w:rPr>
        <w:t xml:space="preserve">, w tym dane identyfikacyjne (wizerunek) </w:t>
      </w:r>
      <w:r w:rsidRPr="00821E67">
        <w:rPr>
          <w:rFonts w:asciiTheme="majorHAnsi" w:hAnsiTheme="majorHAnsi" w:cstheme="majorHAnsi"/>
          <w:sz w:val="24"/>
          <w:szCs w:val="24"/>
        </w:rPr>
        <w:t xml:space="preserve"> są przetwarzane w następujących celach:</w:t>
      </w:r>
    </w:p>
    <w:p w14:paraId="69020D15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a)</w:t>
      </w:r>
      <w:r w:rsidRPr="00821E67">
        <w:rPr>
          <w:rFonts w:asciiTheme="majorHAnsi" w:hAnsiTheme="majorHAnsi" w:cstheme="majorHAnsi"/>
          <w:sz w:val="24"/>
          <w:szCs w:val="24"/>
        </w:rPr>
        <w:tab/>
        <w:t>W celach związanych z realizacją niniejszej umowy – na podstawie art. 6 ust 1 lit b) RODO,</w:t>
      </w:r>
    </w:p>
    <w:p w14:paraId="0EBCCC2D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b)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W celach sprawozdawczych, takich jak prowadzenie dokumentacji niezbędnej do rozliczenia inicjatywy – na podstawie art. 6 ust 1 lit f) RODO, </w:t>
      </w:r>
    </w:p>
    <w:p w14:paraId="7BF1A340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c)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W celu prowadzenia marketingu usług własnych (informowanie o aktualnościach, zmianach lub innych rodzajach działań prowadzonych przez Realizatorów Programu) – co uznaje się za prawnie uzasadniony interes administratora (art. 6 ust 1 lit f) RODO), </w:t>
      </w:r>
    </w:p>
    <w:p w14:paraId="0010C457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lastRenderedPageBreak/>
        <w:t>d)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W celu realizacji wszelkich obowiązków prawnych, związanych z realizowaną inicjatywą, zgodnie z art. 6 ust 1 lit c) RODO, </w:t>
      </w:r>
    </w:p>
    <w:p w14:paraId="1E48FB46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e)</w:t>
      </w:r>
      <w:r w:rsidRPr="00821E67">
        <w:rPr>
          <w:rFonts w:asciiTheme="majorHAnsi" w:hAnsiTheme="majorHAnsi" w:cstheme="majorHAnsi"/>
          <w:sz w:val="24"/>
          <w:szCs w:val="24"/>
        </w:rPr>
        <w:tab/>
        <w:t>W celu ustalenia, dochodzenia lub obrony przed ewentualnymi roszczeniami, co stanowi nasz prawnie uzasadniony interes, zgodnie z art. 6 ust 1 lit f) RODO.</w:t>
      </w:r>
    </w:p>
    <w:p w14:paraId="70DC72B6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3.</w:t>
      </w:r>
      <w:r w:rsidRPr="00821E67">
        <w:rPr>
          <w:rFonts w:asciiTheme="majorHAnsi" w:hAnsiTheme="majorHAnsi" w:cstheme="majorHAnsi"/>
          <w:sz w:val="24"/>
          <w:szCs w:val="24"/>
        </w:rPr>
        <w:tab/>
        <w:t>Każdy uczestnik ma prawo:</w:t>
      </w:r>
    </w:p>
    <w:p w14:paraId="5429A621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a)</w:t>
      </w:r>
      <w:r w:rsidRPr="00821E67">
        <w:rPr>
          <w:rFonts w:asciiTheme="majorHAnsi" w:hAnsiTheme="majorHAnsi" w:cstheme="majorHAnsi"/>
          <w:sz w:val="24"/>
          <w:szCs w:val="24"/>
        </w:rPr>
        <w:tab/>
        <w:t>dostępu do treści swoich danych,</w:t>
      </w:r>
    </w:p>
    <w:p w14:paraId="5CD71D1F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b)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prawo ich sprostowania, </w:t>
      </w:r>
    </w:p>
    <w:p w14:paraId="438525FF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c)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prawo do żądania ograniczenia przetwarzania, </w:t>
      </w:r>
    </w:p>
    <w:p w14:paraId="660F8B84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d)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prawo do przenoszenia danych, </w:t>
      </w:r>
    </w:p>
    <w:p w14:paraId="7D6825A9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e)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prawo wniesienia sprzeciwu, </w:t>
      </w:r>
    </w:p>
    <w:p w14:paraId="1F79B504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f)</w:t>
      </w:r>
      <w:r w:rsidRPr="00821E67">
        <w:rPr>
          <w:rFonts w:asciiTheme="majorHAnsi" w:hAnsiTheme="majorHAnsi" w:cstheme="majorHAnsi"/>
          <w:sz w:val="24"/>
          <w:szCs w:val="24"/>
        </w:rPr>
        <w:tab/>
        <w:t>prawo do zwrócenia się ze skargą do Prezesa Urzędu Ochrony Danych Osobowych, jednak w takim przypadku prosimy o uprzedni kontakt celem polubownego rozstrzygnięcia sprawy.</w:t>
      </w:r>
    </w:p>
    <w:p w14:paraId="1B220E3B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4.</w:t>
      </w:r>
      <w:r w:rsidRPr="00821E67">
        <w:rPr>
          <w:rFonts w:asciiTheme="majorHAnsi" w:hAnsiTheme="majorHAnsi" w:cstheme="majorHAnsi"/>
          <w:sz w:val="24"/>
          <w:szCs w:val="24"/>
        </w:rPr>
        <w:tab/>
        <w:t xml:space="preserve">Odbiorcą danych przetwarzanych w ramach projektu mogą być podmioty świadczące usługi wsparcia, takie jak dostawcy usług IT czy </w:t>
      </w:r>
      <w:proofErr w:type="spellStart"/>
      <w:r w:rsidRPr="00821E67">
        <w:rPr>
          <w:rFonts w:asciiTheme="majorHAnsi" w:hAnsiTheme="majorHAnsi" w:cstheme="majorHAnsi"/>
          <w:sz w:val="24"/>
          <w:szCs w:val="24"/>
        </w:rPr>
        <w:t>hostingodawca</w:t>
      </w:r>
      <w:proofErr w:type="spellEnd"/>
      <w:r w:rsidRPr="00821E67">
        <w:rPr>
          <w:rFonts w:asciiTheme="majorHAnsi" w:hAnsiTheme="majorHAnsi" w:cstheme="majorHAnsi"/>
          <w:sz w:val="24"/>
          <w:szCs w:val="24"/>
        </w:rPr>
        <w:t>. Dane mogą być również udostępnione Narodowemu Instytutowi Wolności – Centrum Rozwoju Społeczeństwa Obywatelskiego – instytucji finansującej program NOWEFIO oraz Operatorom Programu, którymi są:</w:t>
      </w:r>
    </w:p>
    <w:p w14:paraId="0488B49F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a)</w:t>
      </w:r>
      <w:r w:rsidRPr="00821E67">
        <w:rPr>
          <w:rFonts w:asciiTheme="majorHAnsi" w:hAnsiTheme="majorHAnsi" w:cstheme="majorHAnsi"/>
          <w:sz w:val="24"/>
          <w:szCs w:val="24"/>
        </w:rPr>
        <w:tab/>
        <w:t>Instytut Suwerennej, ul. Wołyńska 23/1, 15-208 Białystok, NIP: 5423241162, REGON: 360149097, KRS: 0000525850, e-mail: kontakt@instytutsuwerennej.pl,</w:t>
      </w:r>
    </w:p>
    <w:p w14:paraId="0B85DA4F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b)</w:t>
      </w:r>
      <w:r w:rsidRPr="00821E67">
        <w:rPr>
          <w:rFonts w:asciiTheme="majorHAnsi" w:hAnsiTheme="majorHAnsi" w:cstheme="majorHAnsi"/>
          <w:sz w:val="24"/>
          <w:szCs w:val="24"/>
        </w:rPr>
        <w:tab/>
        <w:t>Spółdzielnia Socjalna "Active Go" w Białymstoku, ul. Jagienki 4, 15-480 Białystok, nr KRS: 0000741774, REGON: 380874233, e-mail: biuro@activego.pl.</w:t>
      </w:r>
    </w:p>
    <w:p w14:paraId="2914B210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5.</w:t>
      </w:r>
      <w:r w:rsidRPr="00821E67">
        <w:rPr>
          <w:rFonts w:asciiTheme="majorHAnsi" w:hAnsiTheme="majorHAnsi" w:cstheme="majorHAnsi"/>
          <w:sz w:val="24"/>
          <w:szCs w:val="24"/>
        </w:rPr>
        <w:tab/>
        <w:t>Dane w ramach projektu będą przechowywane przez okres 5 lat od zakończenia roku, w którym zakończono realizację projektu, czyli do dnia 31 grudnia 2031 r.</w:t>
      </w:r>
    </w:p>
    <w:p w14:paraId="19FFCD7B" w14:textId="77777777" w:rsidR="00821E67" w:rsidRPr="00821E67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6.</w:t>
      </w:r>
      <w:r w:rsidRPr="00821E67">
        <w:rPr>
          <w:rFonts w:asciiTheme="majorHAnsi" w:hAnsiTheme="majorHAnsi" w:cstheme="majorHAnsi"/>
          <w:sz w:val="24"/>
          <w:szCs w:val="24"/>
        </w:rPr>
        <w:tab/>
        <w:t>Nie zamierzamy przekazywać danych osobowych do państw spoza Europejskiego Obszaru Gospodarczego.</w:t>
      </w:r>
    </w:p>
    <w:p w14:paraId="037C44B8" w14:textId="4E70C51B" w:rsidR="00F918F0" w:rsidRPr="00D1205F" w:rsidRDefault="00821E67" w:rsidP="00821E67">
      <w:pPr>
        <w:tabs>
          <w:tab w:val="left" w:pos="290"/>
        </w:tabs>
        <w:spacing w:line="360" w:lineRule="auto"/>
        <w:ind w:right="277"/>
        <w:rPr>
          <w:rFonts w:asciiTheme="majorHAnsi" w:hAnsiTheme="majorHAnsi" w:cstheme="majorHAnsi"/>
          <w:sz w:val="24"/>
          <w:szCs w:val="24"/>
        </w:rPr>
      </w:pPr>
      <w:r w:rsidRPr="00821E67">
        <w:rPr>
          <w:rFonts w:asciiTheme="majorHAnsi" w:hAnsiTheme="majorHAnsi" w:cstheme="majorHAnsi"/>
          <w:sz w:val="24"/>
          <w:szCs w:val="24"/>
        </w:rPr>
        <w:t>7.</w:t>
      </w:r>
      <w:r w:rsidRPr="00821E67">
        <w:rPr>
          <w:rFonts w:asciiTheme="majorHAnsi" w:hAnsiTheme="majorHAnsi" w:cstheme="majorHAnsi"/>
          <w:sz w:val="24"/>
          <w:szCs w:val="24"/>
        </w:rPr>
        <w:tab/>
        <w:t>Nie stosujemy profilowania.</w:t>
      </w:r>
    </w:p>
    <w:sectPr w:rsidR="00F918F0" w:rsidRPr="00D1205F">
      <w:headerReference w:type="default" r:id="rId10"/>
      <w:footerReference w:type="default" r:id="rId11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EB26B1" w14:textId="77777777" w:rsidR="00830B2A" w:rsidRDefault="00830B2A">
      <w:pPr>
        <w:spacing w:line="240" w:lineRule="auto"/>
      </w:pPr>
      <w:r>
        <w:separator/>
      </w:r>
    </w:p>
  </w:endnote>
  <w:endnote w:type="continuationSeparator" w:id="0">
    <w:p w14:paraId="038B1E87" w14:textId="77777777" w:rsidR="00830B2A" w:rsidRDefault="00830B2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369A78" w14:textId="360F1BD6" w:rsidR="00AD37DE" w:rsidRDefault="00F918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  <w:color w:val="000000"/>
        <w:sz w:val="18"/>
        <w:szCs w:val="18"/>
        <w:lang w:val="pl-PL"/>
      </w:rPr>
      <w:drawing>
        <wp:inline distT="0" distB="0" distL="0" distR="0" wp14:anchorId="7CABB435" wp14:editId="1BC78726">
          <wp:extent cx="5733415" cy="95250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TY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3415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61EE5" w14:textId="77777777" w:rsidR="00830B2A" w:rsidRDefault="00830B2A">
      <w:pPr>
        <w:spacing w:line="240" w:lineRule="auto"/>
      </w:pPr>
      <w:r>
        <w:separator/>
      </w:r>
    </w:p>
  </w:footnote>
  <w:footnote w:type="continuationSeparator" w:id="0">
    <w:p w14:paraId="4CC2CF2D" w14:textId="77777777" w:rsidR="00830B2A" w:rsidRDefault="00830B2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1188E3" w14:textId="5206E092" w:rsidR="00AD37DE" w:rsidRDefault="00F918F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  <w:r>
      <w:rPr>
        <w:noProof/>
        <w:color w:val="000000"/>
        <w:sz w:val="20"/>
        <w:szCs w:val="20"/>
        <w:bdr w:val="none" w:sz="0" w:space="0" w:color="auto" w:frame="1"/>
        <w:lang w:val="pl-PL"/>
      </w:rPr>
      <w:drawing>
        <wp:inline distT="0" distB="0" distL="0" distR="0" wp14:anchorId="6CE2157B" wp14:editId="61AD089A">
          <wp:extent cx="5733415" cy="841375"/>
          <wp:effectExtent l="0" t="0" r="0" b="0"/>
          <wp:docPr id="2" name="Obraz 2" descr="https://lh7-us.googleusercontent.com/docsz/AD_4nXdeBEM1KFMNh6U-zXFiovrbayMSLOvgPJkHQg4Zha1SaW2xcvzaV9L2KQDLVOQsgmSmwlAxvh-fYvuTk3-7cr53nq_3LzqE9fariB3WomBiMVXItYNJ5KgMPOLSMRUwG45oQGZL4s9zKfzDHasy1CS2tJQnwWvx_Wd9pp_K6Q?key=Sx5Q7dtF6-i1UePzq2oj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lh7-us.googleusercontent.com/docsz/AD_4nXdeBEM1KFMNh6U-zXFiovrbayMSLOvgPJkHQg4Zha1SaW2xcvzaV9L2KQDLVOQsgmSmwlAxvh-fYvuTk3-7cr53nq_3LzqE9fariB3WomBiMVXItYNJ5KgMPOLSMRUwG45oQGZL4s9zKfzDHasy1CS2tJQnwWvx_Wd9pp_K6Q?key=Sx5Q7dtF6-i1UePzq2oj1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3415" cy="841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40060"/>
    <w:multiLevelType w:val="multilevel"/>
    <w:tmpl w:val="2AF09360"/>
    <w:lvl w:ilvl="0">
      <w:start w:val="1"/>
      <w:numFmt w:val="lowerLetter"/>
      <w:lvlText w:val="%1)"/>
      <w:lvlJc w:val="left"/>
      <w:pPr>
        <w:ind w:left="644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23E7576"/>
    <w:multiLevelType w:val="hybridMultilevel"/>
    <w:tmpl w:val="F7EA7B70"/>
    <w:lvl w:ilvl="0" w:tplc="04150001">
      <w:start w:val="1"/>
      <w:numFmt w:val="bullet"/>
      <w:lvlText w:val=""/>
      <w:lvlJc w:val="left"/>
      <w:pPr>
        <w:ind w:left="8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96" w:hanging="360"/>
      </w:pPr>
      <w:rPr>
        <w:rFonts w:ascii="Wingdings" w:hAnsi="Wingdings" w:hint="default"/>
      </w:rPr>
    </w:lvl>
  </w:abstractNum>
  <w:abstractNum w:abstractNumId="2">
    <w:nsid w:val="15B61962"/>
    <w:multiLevelType w:val="multilevel"/>
    <w:tmpl w:val="E9D2D520"/>
    <w:lvl w:ilvl="0">
      <w:start w:val="1"/>
      <w:numFmt w:val="decimal"/>
      <w:lvlText w:val="%1."/>
      <w:lvlJc w:val="left"/>
      <w:pPr>
        <w:tabs>
          <w:tab w:val="num" w:pos="-476"/>
        </w:tabs>
        <w:ind w:left="360" w:hanging="360"/>
      </w:pPr>
      <w:rPr>
        <w:rFonts w:ascii="Times New Roman" w:eastAsia="Calibri" w:hAnsi="Times New Roman" w:cs="Times New Roman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-476"/>
        </w:tabs>
        <w:ind w:left="1210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-476"/>
        </w:tabs>
        <w:ind w:left="2057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-476"/>
        </w:tabs>
        <w:ind w:left="290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-476"/>
        </w:tabs>
        <w:ind w:left="3750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-476"/>
        </w:tabs>
        <w:ind w:left="4597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-476"/>
        </w:tabs>
        <w:ind w:left="5443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-476"/>
        </w:tabs>
        <w:ind w:left="6290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-476"/>
        </w:tabs>
        <w:ind w:left="713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nsid w:val="248C54C4"/>
    <w:multiLevelType w:val="multilevel"/>
    <w:tmpl w:val="336AE16E"/>
    <w:lvl w:ilvl="0">
      <w:start w:val="1"/>
      <w:numFmt w:val="decimal"/>
      <w:lvlText w:val="%1."/>
      <w:lvlJc w:val="left"/>
      <w:pPr>
        <w:tabs>
          <w:tab w:val="num" w:pos="0"/>
        </w:tabs>
        <w:ind w:left="836" w:hanging="360"/>
      </w:pPr>
      <w:rPr>
        <w:w w:val="100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-675"/>
        </w:tabs>
        <w:ind w:left="927" w:hanging="360"/>
      </w:pPr>
      <w:rPr>
        <w:rFonts w:ascii="Symbol" w:hAnsi="Symbol" w:cs="Symbol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56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12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68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81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737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9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4">
    <w:nsid w:val="253E7084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278134C1"/>
    <w:multiLevelType w:val="multilevel"/>
    <w:tmpl w:val="1736CACC"/>
    <w:lvl w:ilvl="0">
      <w:start w:val="1"/>
      <w:numFmt w:val="decimal"/>
      <w:lvlText w:val="%1."/>
      <w:lvlJc w:val="left"/>
      <w:pPr>
        <w:ind w:left="667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6">
    <w:nsid w:val="33DB2223"/>
    <w:multiLevelType w:val="multilevel"/>
    <w:tmpl w:val="AD566C1C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4F2650D"/>
    <w:multiLevelType w:val="multilevel"/>
    <w:tmpl w:val="F98CF59A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>
    <w:nsid w:val="36786963"/>
    <w:multiLevelType w:val="multilevel"/>
    <w:tmpl w:val="2AF09360"/>
    <w:lvl w:ilvl="0">
      <w:start w:val="1"/>
      <w:numFmt w:val="lowerLetter"/>
      <w:lvlText w:val="%1)"/>
      <w:lvlJc w:val="left"/>
      <w:pPr>
        <w:ind w:left="993" w:hanging="360"/>
      </w:pPr>
      <w:rPr>
        <w:color w:val="333333"/>
        <w:sz w:val="24"/>
        <w:szCs w:val="24"/>
      </w:rPr>
    </w:lvl>
    <w:lvl w:ilvl="1">
      <w:start w:val="1"/>
      <w:numFmt w:val="lowerLetter"/>
      <w:lvlText w:val="%2."/>
      <w:lvlJc w:val="left"/>
      <w:pPr>
        <w:ind w:left="1713" w:hanging="360"/>
      </w:pPr>
    </w:lvl>
    <w:lvl w:ilvl="2">
      <w:start w:val="1"/>
      <w:numFmt w:val="lowerRoman"/>
      <w:lvlText w:val="%3."/>
      <w:lvlJc w:val="right"/>
      <w:pPr>
        <w:ind w:left="2433" w:hanging="180"/>
      </w:pPr>
    </w:lvl>
    <w:lvl w:ilvl="3">
      <w:start w:val="1"/>
      <w:numFmt w:val="decimal"/>
      <w:lvlText w:val="%4."/>
      <w:lvlJc w:val="left"/>
      <w:pPr>
        <w:ind w:left="3153" w:hanging="360"/>
      </w:pPr>
    </w:lvl>
    <w:lvl w:ilvl="4">
      <w:start w:val="1"/>
      <w:numFmt w:val="lowerLetter"/>
      <w:lvlText w:val="%5."/>
      <w:lvlJc w:val="left"/>
      <w:pPr>
        <w:ind w:left="3873" w:hanging="360"/>
      </w:pPr>
    </w:lvl>
    <w:lvl w:ilvl="5">
      <w:start w:val="1"/>
      <w:numFmt w:val="lowerRoman"/>
      <w:lvlText w:val="%6."/>
      <w:lvlJc w:val="right"/>
      <w:pPr>
        <w:ind w:left="4593" w:hanging="180"/>
      </w:pPr>
    </w:lvl>
    <w:lvl w:ilvl="6">
      <w:start w:val="1"/>
      <w:numFmt w:val="decimal"/>
      <w:lvlText w:val="%7."/>
      <w:lvlJc w:val="left"/>
      <w:pPr>
        <w:ind w:left="5313" w:hanging="360"/>
      </w:pPr>
    </w:lvl>
    <w:lvl w:ilvl="7">
      <w:start w:val="1"/>
      <w:numFmt w:val="lowerLetter"/>
      <w:lvlText w:val="%8."/>
      <w:lvlJc w:val="left"/>
      <w:pPr>
        <w:ind w:left="6033" w:hanging="360"/>
      </w:pPr>
    </w:lvl>
    <w:lvl w:ilvl="8">
      <w:start w:val="1"/>
      <w:numFmt w:val="lowerRoman"/>
      <w:lvlText w:val="%9."/>
      <w:lvlJc w:val="right"/>
      <w:pPr>
        <w:ind w:left="6753" w:hanging="180"/>
      </w:pPr>
    </w:lvl>
  </w:abstractNum>
  <w:abstractNum w:abstractNumId="9">
    <w:nsid w:val="378D6B1D"/>
    <w:multiLevelType w:val="multilevel"/>
    <w:tmpl w:val="0BB8DAE6"/>
    <w:lvl w:ilvl="0">
      <w:numFmt w:val="bullet"/>
      <w:lvlText w:val="•"/>
      <w:lvlJc w:val="left"/>
      <w:pPr>
        <w:tabs>
          <w:tab w:val="num" w:pos="0"/>
        </w:tabs>
        <w:ind w:left="277" w:hanging="161"/>
      </w:pPr>
      <w:rPr>
        <w:rFonts w:ascii="Calibri" w:hAnsi="Calibri" w:cs="Calibri" w:hint="default"/>
        <w:b w:val="0"/>
        <w:bCs w:val="0"/>
        <w:i w:val="0"/>
        <w:iCs w:val="0"/>
        <w:w w:val="100"/>
        <w:sz w:val="22"/>
        <w:szCs w:val="22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182" w:hanging="161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085" w:hanging="16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987" w:hanging="16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90" w:hanging="16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793" w:hanging="16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695" w:hanging="16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98" w:hanging="16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501" w:hanging="161"/>
      </w:pPr>
      <w:rPr>
        <w:rFonts w:ascii="Symbol" w:hAnsi="Symbol" w:cs="Symbol" w:hint="default"/>
        <w:lang w:val="pl-PL" w:eastAsia="en-US" w:bidi="ar-SA"/>
      </w:rPr>
    </w:lvl>
  </w:abstractNum>
  <w:abstractNum w:abstractNumId="10">
    <w:nsid w:val="3E8D789E"/>
    <w:multiLevelType w:val="multilevel"/>
    <w:tmpl w:val="1E482348"/>
    <w:lvl w:ilvl="0">
      <w:start w:val="1"/>
      <w:numFmt w:val="lowerLetter"/>
      <w:lvlText w:val="%1."/>
      <w:lvlJc w:val="left"/>
      <w:pPr>
        <w:ind w:left="720" w:firstLine="360"/>
      </w:pPr>
      <w:rPr>
        <w:sz w:val="24"/>
        <w:szCs w:val="24"/>
        <w:u w:val="none"/>
      </w:rPr>
    </w:lvl>
    <w:lvl w:ilvl="1">
      <w:start w:val="1"/>
      <w:numFmt w:val="lowerRoman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decimal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Roman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decimal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Roman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decimal"/>
      <w:lvlText w:val="%9."/>
      <w:lvlJc w:val="right"/>
      <w:pPr>
        <w:ind w:left="6480" w:firstLine="6120"/>
      </w:pPr>
      <w:rPr>
        <w:u w:val="none"/>
      </w:rPr>
    </w:lvl>
  </w:abstractNum>
  <w:abstractNum w:abstractNumId="11">
    <w:nsid w:val="40D2069B"/>
    <w:multiLevelType w:val="multilevel"/>
    <w:tmpl w:val="6CA2F12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F41A57"/>
    <w:multiLevelType w:val="hybridMultilevel"/>
    <w:tmpl w:val="4D506428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74C6E13"/>
    <w:multiLevelType w:val="hybridMultilevel"/>
    <w:tmpl w:val="E35AA200"/>
    <w:lvl w:ilvl="0" w:tplc="8A926E64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8F4787F"/>
    <w:multiLevelType w:val="multilevel"/>
    <w:tmpl w:val="F2E4C266"/>
    <w:lvl w:ilvl="0">
      <w:start w:val="1"/>
      <w:numFmt w:val="decimal"/>
      <w:lvlText w:val="%1."/>
      <w:lvlJc w:val="left"/>
      <w:pPr>
        <w:tabs>
          <w:tab w:val="num" w:pos="0"/>
        </w:tabs>
        <w:ind w:left="285" w:hanging="170"/>
      </w:pPr>
      <w:rPr>
        <w:spacing w:val="-1"/>
        <w:w w:val="100"/>
        <w:lang w:val="pl-PL" w:eastAsia="en-US" w:bidi="ar-S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27" w:hanging="212"/>
      </w:pPr>
      <w:rPr>
        <w:rFonts w:ascii="Calibri" w:eastAsia="Calibri" w:hAnsi="Calibri" w:cs="Calibri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318" w:hanging="212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316" w:hanging="212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315" w:hanging="212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313" w:hanging="212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312" w:hanging="212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310" w:hanging="212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309" w:hanging="212"/>
      </w:pPr>
      <w:rPr>
        <w:rFonts w:ascii="Symbol" w:hAnsi="Symbol" w:cs="Symbol" w:hint="default"/>
        <w:lang w:val="pl-PL" w:eastAsia="en-US" w:bidi="ar-SA"/>
      </w:rPr>
    </w:lvl>
  </w:abstractNum>
  <w:abstractNum w:abstractNumId="15">
    <w:nsid w:val="7C897A47"/>
    <w:multiLevelType w:val="multilevel"/>
    <w:tmpl w:val="6F8845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FB92ED7"/>
    <w:multiLevelType w:val="multilevel"/>
    <w:tmpl w:val="5D0271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2094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5"/>
  </w:num>
  <w:num w:numId="4">
    <w:abstractNumId w:val="7"/>
  </w:num>
  <w:num w:numId="5">
    <w:abstractNumId w:val="14"/>
  </w:num>
  <w:num w:numId="6">
    <w:abstractNumId w:val="2"/>
  </w:num>
  <w:num w:numId="7">
    <w:abstractNumId w:val="9"/>
  </w:num>
  <w:num w:numId="8">
    <w:abstractNumId w:val="16"/>
  </w:num>
  <w:num w:numId="9">
    <w:abstractNumId w:val="3"/>
  </w:num>
  <w:num w:numId="10">
    <w:abstractNumId w:val="13"/>
  </w:num>
  <w:num w:numId="11">
    <w:abstractNumId w:val="1"/>
  </w:num>
  <w:num w:numId="12">
    <w:abstractNumId w:val="12"/>
  </w:num>
  <w:num w:numId="13">
    <w:abstractNumId w:val="4"/>
  </w:num>
  <w:num w:numId="14">
    <w:abstractNumId w:val="0"/>
  </w:num>
  <w:num w:numId="15">
    <w:abstractNumId w:val="6"/>
  </w:num>
  <w:num w:numId="16">
    <w:abstractNumId w:val="1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7DE"/>
    <w:rsid w:val="00086696"/>
    <w:rsid w:val="00171BEA"/>
    <w:rsid w:val="001934DF"/>
    <w:rsid w:val="001E3882"/>
    <w:rsid w:val="00254242"/>
    <w:rsid w:val="00280C5B"/>
    <w:rsid w:val="0031331A"/>
    <w:rsid w:val="00425902"/>
    <w:rsid w:val="0046237E"/>
    <w:rsid w:val="00501298"/>
    <w:rsid w:val="0056116B"/>
    <w:rsid w:val="00565756"/>
    <w:rsid w:val="005A450A"/>
    <w:rsid w:val="005A6F8F"/>
    <w:rsid w:val="005F2C03"/>
    <w:rsid w:val="00620623"/>
    <w:rsid w:val="00685839"/>
    <w:rsid w:val="006A72CA"/>
    <w:rsid w:val="006B7F89"/>
    <w:rsid w:val="00821E67"/>
    <w:rsid w:val="00830B2A"/>
    <w:rsid w:val="00836099"/>
    <w:rsid w:val="008C5ACC"/>
    <w:rsid w:val="0092256E"/>
    <w:rsid w:val="00964ADB"/>
    <w:rsid w:val="00967685"/>
    <w:rsid w:val="00A001F8"/>
    <w:rsid w:val="00A66743"/>
    <w:rsid w:val="00AD145D"/>
    <w:rsid w:val="00AD37DE"/>
    <w:rsid w:val="00B34C38"/>
    <w:rsid w:val="00BA66FF"/>
    <w:rsid w:val="00C37EA2"/>
    <w:rsid w:val="00CD3770"/>
    <w:rsid w:val="00D1205F"/>
    <w:rsid w:val="00F20502"/>
    <w:rsid w:val="00F918F0"/>
    <w:rsid w:val="00FB49CE"/>
    <w:rsid w:val="00FD35A5"/>
    <w:rsid w:val="00FE2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183536"/>
  <w15:docId w15:val="{6C343B1B-03E7-458A-B8E3-F6895A5FB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contextualSpacing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pPr>
      <w:spacing w:after="120"/>
    </w:pPr>
  </w:style>
  <w:style w:type="paragraph" w:styleId="Stopka">
    <w:name w:val="footer"/>
    <w:basedOn w:val="Normalny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Nagwek">
    <w:name w:val="header"/>
    <w:basedOn w:val="Normalny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ipercze">
    <w:name w:val="Hyperlink"/>
    <w:rPr>
      <w:color w:val="0000FF"/>
      <w:u w:val="single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/>
    </w:pPr>
    <w:rPr>
      <w:color w:val="666666"/>
      <w:sz w:val="30"/>
      <w:szCs w:val="30"/>
    </w:rPr>
  </w:style>
  <w:style w:type="table" w:customStyle="1" w:styleId="TableNormal10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1"/>
    <w:qFormat/>
    <w:rsid w:val="00685839"/>
    <w:pPr>
      <w:widowControl w:val="0"/>
      <w:suppressAutoHyphens/>
      <w:spacing w:line="240" w:lineRule="auto"/>
      <w:ind w:left="836" w:hanging="360"/>
      <w:contextualSpacing w:val="0"/>
    </w:pPr>
    <w:rPr>
      <w:rFonts w:asciiTheme="minorHAnsi" w:eastAsiaTheme="minorHAnsi" w:hAnsiTheme="minorHAnsi" w:cs="Calibri"/>
      <w:lang w:val="pl-PL" w:eastAsia="en-US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206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lot.bialowieza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iuro@lot.bialowieza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K+fKyT5XCaogK0KZjxRVON0/oQ==">CgMxLjAyCGguZ2pkZ3hzOAByITE4a1BZNEtLOGc2S1hZdnJVNjhVQms5S0o3UGFhVG1KXw==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</TotalTime>
  <Pages>6</Pages>
  <Words>1352</Words>
  <Characters>8112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dsjar</dc:creator>
  <cp:lastModifiedBy>Kasia</cp:lastModifiedBy>
  <cp:revision>17</cp:revision>
  <dcterms:created xsi:type="dcterms:W3CDTF">2024-05-20T09:26:00Z</dcterms:created>
  <dcterms:modified xsi:type="dcterms:W3CDTF">2026-09-24T09:16:00Z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1045-11.2.0.11029</vt:lpwstr>
  </property>
  <property fmtid="{D5CDD505-2E9C-101B-9397-08002B2CF9AE}" pid="3" name="ICV">
    <vt:lpwstr>000BF09BB8C941CFA1A96E4139892DEB</vt:lpwstr>
  </property>
</Properties>
</file>